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D1E0" w14:textId="77777777" w:rsidR="00410A0C" w:rsidRDefault="00420E2E">
      <w:pPr>
        <w:pStyle w:val="Heading1"/>
        <w:jc w:val="center"/>
      </w:pPr>
      <w:r>
        <w:rPr>
          <w:noProof/>
        </w:rPr>
        <w:drawing>
          <wp:anchor distT="0" distB="0" distL="0" distR="0" simplePos="0" relativeHeight="2" behindDoc="1" locked="0" layoutInCell="0" allowOverlap="1" wp14:anchorId="1C0AB8DA" wp14:editId="626254B7">
            <wp:simplePos x="0" y="0"/>
            <wp:positionH relativeFrom="margin">
              <wp:posOffset>-571500</wp:posOffset>
            </wp:positionH>
            <wp:positionV relativeFrom="margin">
              <wp:posOffset>504825</wp:posOffset>
            </wp:positionV>
            <wp:extent cx="1714500" cy="1001395"/>
            <wp:effectExtent l="0" t="0" r="0" b="0"/>
            <wp:wrapNone/>
            <wp:docPr id="1" name="Picture 2" descr="BristolChannelY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ristolChannelYC2"/>
                    <pic:cNvPicPr>
                      <a:picLocks noChangeAspect="1" noChangeArrowheads="1"/>
                    </pic:cNvPicPr>
                  </pic:nvPicPr>
                  <pic:blipFill>
                    <a:blip r:embed="rId7"/>
                    <a:stretch>
                      <a:fillRect/>
                    </a:stretch>
                  </pic:blipFill>
                  <pic:spPr bwMode="auto">
                    <a:xfrm>
                      <a:off x="0" y="0"/>
                      <a:ext cx="1714500" cy="1001395"/>
                    </a:xfrm>
                    <a:prstGeom prst="rect">
                      <a:avLst/>
                    </a:prstGeom>
                  </pic:spPr>
                </pic:pic>
              </a:graphicData>
            </a:graphic>
          </wp:anchor>
        </w:drawing>
      </w:r>
      <w:r>
        <w:rPr>
          <w:noProof/>
        </w:rPr>
        <w:drawing>
          <wp:anchor distT="0" distB="0" distL="0" distR="0" simplePos="0" relativeHeight="3" behindDoc="1" locked="0" layoutInCell="1" allowOverlap="1" wp14:anchorId="7158E24B" wp14:editId="79EE5413">
            <wp:simplePos x="0" y="0"/>
            <wp:positionH relativeFrom="column">
              <wp:posOffset>4785995</wp:posOffset>
            </wp:positionH>
            <wp:positionV relativeFrom="paragraph">
              <wp:posOffset>238125</wp:posOffset>
            </wp:positionV>
            <wp:extent cx="1376045" cy="1638300"/>
            <wp:effectExtent l="0" t="0" r="0" b="0"/>
            <wp:wrapNone/>
            <wp:docPr id="2" name="Picture 1" descr="A colorful crest with a bird and drag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crest with a bird and dragons&#10;&#10;AI-generated content may be incorrect."/>
                    <pic:cNvPicPr>
                      <a:picLocks noChangeAspect="1" noChangeArrowheads="1"/>
                    </pic:cNvPicPr>
                  </pic:nvPicPr>
                  <pic:blipFill>
                    <a:blip r:embed="rId8"/>
                    <a:stretch>
                      <a:fillRect/>
                    </a:stretch>
                  </pic:blipFill>
                  <pic:spPr bwMode="auto">
                    <a:xfrm>
                      <a:off x="0" y="0"/>
                      <a:ext cx="1376045" cy="1638300"/>
                    </a:xfrm>
                    <a:prstGeom prst="rect">
                      <a:avLst/>
                    </a:prstGeom>
                  </pic:spPr>
                </pic:pic>
              </a:graphicData>
            </a:graphic>
          </wp:anchor>
        </w:drawing>
      </w:r>
      <w:r>
        <w:t>Bristol Channel Yacht Club</w:t>
      </w:r>
    </w:p>
    <w:p w14:paraId="17A36661" w14:textId="77777777" w:rsidR="00410A0C" w:rsidRDefault="00420E2E">
      <w:pPr>
        <w:pStyle w:val="Heading1"/>
        <w:jc w:val="center"/>
        <w:rPr>
          <w:szCs w:val="32"/>
        </w:rPr>
      </w:pPr>
      <w:r>
        <w:rPr>
          <w:szCs w:val="32"/>
        </w:rPr>
        <w:t>Swansea Lord Mayor’s Regatta</w:t>
      </w:r>
    </w:p>
    <w:p w14:paraId="729B4F35" w14:textId="77777777" w:rsidR="00410A0C" w:rsidRDefault="00420E2E">
      <w:pPr>
        <w:pStyle w:val="Heading1"/>
        <w:jc w:val="center"/>
        <w:rPr>
          <w:sz w:val="28"/>
        </w:rPr>
      </w:pPr>
      <w:r>
        <w:rPr>
          <w:sz w:val="28"/>
        </w:rPr>
        <w:t>25</w:t>
      </w:r>
      <w:r>
        <w:rPr>
          <w:sz w:val="28"/>
          <w:vertAlign w:val="superscript"/>
        </w:rPr>
        <w:t>th</w:t>
      </w:r>
      <w:r>
        <w:rPr>
          <w:sz w:val="28"/>
        </w:rPr>
        <w:t xml:space="preserve"> and 26</w:t>
      </w:r>
      <w:r>
        <w:rPr>
          <w:sz w:val="28"/>
          <w:vertAlign w:val="superscript"/>
        </w:rPr>
        <w:t>th</w:t>
      </w:r>
      <w:r>
        <w:rPr>
          <w:sz w:val="28"/>
        </w:rPr>
        <w:t xml:space="preserve"> April 2026</w:t>
      </w:r>
    </w:p>
    <w:p w14:paraId="4B3A9864" w14:textId="77777777" w:rsidR="00410A0C" w:rsidRDefault="00420E2E">
      <w:pPr>
        <w:pStyle w:val="Heading1"/>
        <w:jc w:val="center"/>
        <w:rPr>
          <w:b/>
          <w:sz w:val="28"/>
        </w:rPr>
      </w:pPr>
      <w:r>
        <w:rPr>
          <w:sz w:val="28"/>
        </w:rPr>
        <w:t>Notice of Race</w:t>
      </w:r>
      <w:r>
        <w:t xml:space="preserve"> </w:t>
      </w:r>
    </w:p>
    <w:p w14:paraId="21F52300" w14:textId="77777777" w:rsidR="00410A0C" w:rsidRDefault="00410A0C"/>
    <w:p w14:paraId="544C7557" w14:textId="193E50CB" w:rsidR="00410A0C" w:rsidRDefault="00420E2E">
      <w:r>
        <w:t xml:space="preserve">The </w:t>
      </w:r>
      <w:r w:rsidR="00F6332A">
        <w:t>Organising</w:t>
      </w:r>
      <w:r>
        <w:t xml:space="preserve"> Authority is the Bristol Channel Yacht Club.</w:t>
      </w:r>
    </w:p>
    <w:p w14:paraId="143E693E" w14:textId="77777777" w:rsidR="00410A0C" w:rsidRDefault="00420E2E">
      <w:pPr>
        <w:pStyle w:val="ListParagraph"/>
        <w:numPr>
          <w:ilvl w:val="0"/>
          <w:numId w:val="1"/>
        </w:numPr>
      </w:pPr>
      <w:r>
        <w:t>RULES</w:t>
      </w:r>
    </w:p>
    <w:p w14:paraId="395832CF" w14:textId="77777777" w:rsidR="00410A0C" w:rsidRDefault="00420E2E">
      <w:pPr>
        <w:pStyle w:val="ListParagraph"/>
        <w:numPr>
          <w:ilvl w:val="1"/>
          <w:numId w:val="1"/>
        </w:numPr>
      </w:pPr>
      <w:r>
        <w:t xml:space="preserve">The event is governed by: </w:t>
      </w:r>
    </w:p>
    <w:p w14:paraId="07A20D63" w14:textId="77777777" w:rsidR="00410A0C" w:rsidRDefault="00420E2E">
      <w:pPr>
        <w:pStyle w:val="ListParagraph"/>
        <w:numPr>
          <w:ilvl w:val="2"/>
          <w:numId w:val="1"/>
        </w:numPr>
      </w:pPr>
      <w:r>
        <w:t xml:space="preserve">the rules as defined in The Racing Rules of Sailing </w:t>
      </w:r>
      <w:r>
        <w:t>2025-2028 and</w:t>
      </w:r>
    </w:p>
    <w:p w14:paraId="6EE84ECD" w14:textId="77777777" w:rsidR="00410A0C" w:rsidRDefault="00420E2E">
      <w:pPr>
        <w:pStyle w:val="ListParagraph"/>
        <w:numPr>
          <w:ilvl w:val="2"/>
          <w:numId w:val="1"/>
        </w:numPr>
      </w:pPr>
      <w:r>
        <w:t xml:space="preserve">the National Authority (RYA) prescriptions that can be found at </w:t>
      </w:r>
      <w:hyperlink r:id="rId9">
        <w:r>
          <w:rPr>
            <w:rStyle w:val="Hyperlink"/>
          </w:rPr>
          <w:t>https://www.rya.org.uk/racing/rules</w:t>
        </w:r>
      </w:hyperlink>
    </w:p>
    <w:p w14:paraId="61240562" w14:textId="77777777" w:rsidR="00410A0C" w:rsidRDefault="00420E2E">
      <w:pPr>
        <w:pStyle w:val="ListParagraph"/>
        <w:numPr>
          <w:ilvl w:val="2"/>
          <w:numId w:val="1"/>
        </w:numPr>
      </w:pPr>
      <w:r>
        <w:t>the IRC rules, 2026, parts A, B and C for boats competing in the IRC division.</w:t>
      </w:r>
    </w:p>
    <w:p w14:paraId="3DEF64A2" w14:textId="77777777" w:rsidR="00410A0C" w:rsidRDefault="00420E2E">
      <w:pPr>
        <w:pStyle w:val="ListParagraph"/>
        <w:numPr>
          <w:ilvl w:val="1"/>
          <w:numId w:val="1"/>
        </w:numPr>
      </w:pPr>
      <w:r>
        <w:t>Boats shall also abide by:</w:t>
      </w:r>
    </w:p>
    <w:p w14:paraId="23F46123" w14:textId="77777777" w:rsidR="00410A0C" w:rsidRDefault="00420E2E">
      <w:pPr>
        <w:pStyle w:val="ListParagraph"/>
        <w:numPr>
          <w:ilvl w:val="2"/>
          <w:numId w:val="1"/>
        </w:numPr>
      </w:pPr>
      <w:r>
        <w:t xml:space="preserve">the RYA Racing Charter, which can be found in the RYA rule book (Racing Rules of Sailing 2025-28) and at </w:t>
      </w:r>
      <w:hyperlink r:id="rId10">
        <w:r>
          <w:rPr>
            <w:rStyle w:val="Hyperlink"/>
          </w:rPr>
          <w:t>https://www.rya.org.uk/racing/rules/racing-charter</w:t>
        </w:r>
      </w:hyperlink>
      <w:r>
        <w:t xml:space="preserve"> ; and</w:t>
      </w:r>
    </w:p>
    <w:p w14:paraId="713F3DB9" w14:textId="77777777" w:rsidR="00410A0C" w:rsidRDefault="00420E2E">
      <w:pPr>
        <w:pStyle w:val="ListParagraph"/>
        <w:numPr>
          <w:ilvl w:val="2"/>
          <w:numId w:val="1"/>
        </w:numPr>
      </w:pPr>
      <w:r>
        <w:t xml:space="preserve">the </w:t>
      </w:r>
      <w:proofErr w:type="spellStart"/>
      <w:r>
        <w:t>byelaws</w:t>
      </w:r>
      <w:proofErr w:type="spellEnd"/>
      <w:r>
        <w:t xml:space="preserve"> and regulations of ABP Swansea and ABP Port Talbot, as applicable.</w:t>
      </w:r>
    </w:p>
    <w:p w14:paraId="222FE363" w14:textId="77777777" w:rsidR="00410A0C" w:rsidRDefault="00420E2E">
      <w:pPr>
        <w:pStyle w:val="ListParagraph"/>
        <w:numPr>
          <w:ilvl w:val="1"/>
          <w:numId w:val="1"/>
        </w:numPr>
      </w:pPr>
      <w:r>
        <w:t>The Notice of Race can be changed by amendment or by the Sailing Instructions. In the event of a conflict, the Sailing Instructions (SIs) shall prevail. This changes RRS 63.7.</w:t>
      </w:r>
    </w:p>
    <w:p w14:paraId="22330623" w14:textId="77777777" w:rsidR="00410A0C" w:rsidRDefault="00420E2E">
      <w:pPr>
        <w:pStyle w:val="ListParagraph"/>
        <w:numPr>
          <w:ilvl w:val="1"/>
          <w:numId w:val="1"/>
        </w:numPr>
      </w:pPr>
      <w:r>
        <w:t xml:space="preserve">The Official Notice Board will be the BCYC website at </w:t>
      </w:r>
      <w:hyperlink r:id="rId11">
        <w:r>
          <w:rPr>
            <w:rStyle w:val="Hyperlink"/>
          </w:rPr>
          <w:t>https://www.bcyc.co.uk/sailing/swansea-bay-lord-mayors-regatta-2026/</w:t>
        </w:r>
      </w:hyperlink>
      <w:r>
        <w:t xml:space="preserve"> </w:t>
      </w:r>
    </w:p>
    <w:p w14:paraId="1A7F36E5" w14:textId="77777777" w:rsidR="00410A0C" w:rsidRDefault="00420E2E">
      <w:pPr>
        <w:pStyle w:val="ListParagraph"/>
        <w:numPr>
          <w:ilvl w:val="1"/>
          <w:numId w:val="1"/>
        </w:numPr>
      </w:pPr>
      <w:r>
        <w:t>The Racing fleet must have at least two boats registered and willing to race.</w:t>
      </w:r>
    </w:p>
    <w:p w14:paraId="1D69C24A" w14:textId="77777777" w:rsidR="00410A0C" w:rsidRDefault="00420E2E">
      <w:pPr>
        <w:pStyle w:val="ListParagraph"/>
        <w:numPr>
          <w:ilvl w:val="1"/>
          <w:numId w:val="1"/>
        </w:numPr>
      </w:pPr>
      <w:r>
        <w:t>An engine may only be used for propulsion to recover a man over-board, to render assistance, or in any other grave emergency, but may be subject to protest. Full details must be reported on the race declaration. Any time penalty or disqualification will be at the discretion of the Protest Committee. This changes RRS 42.</w:t>
      </w:r>
    </w:p>
    <w:p w14:paraId="7D4F5537" w14:textId="77777777" w:rsidR="00410A0C" w:rsidRDefault="00420E2E">
      <w:pPr>
        <w:pStyle w:val="ListParagraph"/>
        <w:numPr>
          <w:ilvl w:val="0"/>
          <w:numId w:val="1"/>
        </w:numPr>
      </w:pPr>
      <w:r>
        <w:t>SAILING INSTRUCTIONS</w:t>
      </w:r>
    </w:p>
    <w:p w14:paraId="678511FE" w14:textId="77777777" w:rsidR="00410A0C" w:rsidRDefault="00420E2E">
      <w:pPr>
        <w:pStyle w:val="ListParagraph"/>
        <w:numPr>
          <w:ilvl w:val="1"/>
          <w:numId w:val="1"/>
        </w:numPr>
      </w:pPr>
      <w:r>
        <w:t>The Sailing Instructions will be available prior to 20:00 on 10</w:t>
      </w:r>
      <w:r>
        <w:rPr>
          <w:vertAlign w:val="superscript"/>
        </w:rPr>
        <w:t>th</w:t>
      </w:r>
      <w:r>
        <w:t xml:space="preserve"> April 2025 and published at </w:t>
      </w:r>
      <w:hyperlink r:id="rId12">
        <w:r>
          <w:rPr>
            <w:rStyle w:val="Hyperlink"/>
          </w:rPr>
          <w:t>www.BCYC.co.uk/sailing/swansea-bay-lord-mayors-regatta-2026/</w:t>
        </w:r>
      </w:hyperlink>
    </w:p>
    <w:p w14:paraId="77103694" w14:textId="77777777" w:rsidR="00410A0C" w:rsidRDefault="00420E2E">
      <w:pPr>
        <w:pStyle w:val="ListParagraph"/>
        <w:numPr>
          <w:ilvl w:val="1"/>
          <w:numId w:val="1"/>
        </w:numPr>
      </w:pPr>
      <w:r>
        <w:lastRenderedPageBreak/>
        <w:t xml:space="preserve">Any revisions to the Sailing Instructions will be published at BCYC.co.uk and the event WhatsApp community which you can register for at: </w:t>
      </w:r>
      <w:hyperlink r:id="rId13">
        <w:r>
          <w:rPr>
            <w:rStyle w:val="Hyperlink"/>
          </w:rPr>
          <w:t>https://chat.whatsapp.com/KTW6WEKDCLoD9I8h8fembd</w:t>
        </w:r>
      </w:hyperlink>
      <w:r>
        <w:t xml:space="preserve"> </w:t>
      </w:r>
    </w:p>
    <w:p w14:paraId="440ACEE4" w14:textId="77777777" w:rsidR="00410A0C" w:rsidRDefault="00420E2E">
      <w:pPr>
        <w:pStyle w:val="ListParagraph"/>
        <w:numPr>
          <w:ilvl w:val="0"/>
          <w:numId w:val="1"/>
        </w:numPr>
      </w:pPr>
      <w:r>
        <w:t>COMMUNICATION</w:t>
      </w:r>
    </w:p>
    <w:p w14:paraId="6DAFD5B8" w14:textId="77777777" w:rsidR="00410A0C" w:rsidRDefault="00420E2E">
      <w:pPr>
        <w:pStyle w:val="ListParagraph"/>
        <w:numPr>
          <w:ilvl w:val="1"/>
          <w:numId w:val="1"/>
        </w:numPr>
      </w:pPr>
      <w:r>
        <w:t>All boats shall carry a Marine VHF radio and monitor the appropriate channel as defined in the SIs at all times while competing.</w:t>
      </w:r>
    </w:p>
    <w:p w14:paraId="0DA6EC55" w14:textId="77777777" w:rsidR="00410A0C" w:rsidRDefault="00420E2E">
      <w:pPr>
        <w:pStyle w:val="ListParagraph"/>
        <w:numPr>
          <w:ilvl w:val="1"/>
          <w:numId w:val="1"/>
        </w:numPr>
      </w:pPr>
      <w:r>
        <w:t>While racing, except in an emergency, a boat shall not make voice or data transmissions and shall not receive voice or data communication that is not available to all boats. Any competitor transmissions on channels used by the race committee shall be limited to those pertaining to the race(s) taking place at the time.</w:t>
      </w:r>
    </w:p>
    <w:p w14:paraId="57C52F5A" w14:textId="77777777" w:rsidR="00410A0C" w:rsidRDefault="00420E2E">
      <w:pPr>
        <w:pStyle w:val="ListParagraph"/>
        <w:numPr>
          <w:ilvl w:val="1"/>
          <w:numId w:val="1"/>
        </w:numPr>
      </w:pPr>
      <w:r>
        <w:t>On the water, the race committee may make courtesy broadcasts to competitors on VHF radio. The channel will be stated in the SIs.</w:t>
      </w:r>
    </w:p>
    <w:p w14:paraId="42B66B8F" w14:textId="77777777" w:rsidR="00410A0C" w:rsidRDefault="00420E2E">
      <w:pPr>
        <w:pStyle w:val="ListParagraph"/>
        <w:numPr>
          <w:ilvl w:val="1"/>
          <w:numId w:val="1"/>
        </w:numPr>
      </w:pPr>
      <w:hyperlink r:id="rId14">
        <w:r>
          <w:t>Announcements of any notices published on the official noticeboard will be made in the WhatsApp community.</w:t>
        </w:r>
      </w:hyperlink>
    </w:p>
    <w:p w14:paraId="6B491AF2" w14:textId="77777777" w:rsidR="00410A0C" w:rsidRDefault="00420E2E">
      <w:pPr>
        <w:pStyle w:val="ListParagraph"/>
        <w:numPr>
          <w:ilvl w:val="0"/>
          <w:numId w:val="1"/>
        </w:numPr>
      </w:pPr>
      <w:r>
        <w:t>ELIGIBILITY AND ENTRY</w:t>
      </w:r>
    </w:p>
    <w:p w14:paraId="6E9BB97C" w14:textId="7CF71306" w:rsidR="00410A0C" w:rsidRDefault="00420E2E">
      <w:pPr>
        <w:pStyle w:val="ListParagraph"/>
        <w:numPr>
          <w:ilvl w:val="1"/>
          <w:numId w:val="1"/>
        </w:numPr>
      </w:pPr>
      <w:r>
        <w:t>The regatta is open to IRC and YTC rated self-righting yachts. Boats may enter with an IRC or YTC rating, and will be scored accordingly in the IRC or YTC division.</w:t>
      </w:r>
    </w:p>
    <w:p w14:paraId="6727C8C0" w14:textId="77777777" w:rsidR="00410A0C" w:rsidRDefault="00420E2E">
      <w:pPr>
        <w:pStyle w:val="ListParagraph"/>
        <w:numPr>
          <w:ilvl w:val="1"/>
          <w:numId w:val="1"/>
        </w:numPr>
      </w:pPr>
      <w:r>
        <w:t xml:space="preserve">Boats may enter the event by registering using the </w:t>
      </w:r>
      <w:hyperlink r:id="rId15">
        <w:r>
          <w:rPr>
            <w:rStyle w:val="Hyperlink"/>
          </w:rPr>
          <w:t>online entry form</w:t>
        </w:r>
      </w:hyperlink>
      <w:r>
        <w:t xml:space="preserve"> (Full URL </w:t>
      </w:r>
      <w:hyperlink r:id="rId16">
        <w:r>
          <w:rPr>
            <w:rStyle w:val="Hyperlink"/>
          </w:rPr>
          <w:t>https://forms.gle/CqKuT8LkzNs2HEJP7</w:t>
        </w:r>
      </w:hyperlink>
      <w:r>
        <w:t xml:space="preserve"> )</w:t>
      </w:r>
    </w:p>
    <w:p w14:paraId="7C4D4D94" w14:textId="77777777" w:rsidR="00410A0C" w:rsidRDefault="00420E2E">
      <w:pPr>
        <w:pStyle w:val="ListParagraph"/>
        <w:numPr>
          <w:ilvl w:val="1"/>
          <w:numId w:val="1"/>
        </w:numPr>
      </w:pPr>
      <w:r>
        <w:t>Entry will close on 20</w:t>
      </w:r>
      <w:r>
        <w:rPr>
          <w:vertAlign w:val="superscript"/>
        </w:rPr>
        <w:t>th</w:t>
      </w:r>
      <w:r>
        <w:t xml:space="preserve"> April 2026</w:t>
      </w:r>
    </w:p>
    <w:p w14:paraId="3CA6332F" w14:textId="77777777" w:rsidR="00410A0C" w:rsidRDefault="00420E2E">
      <w:pPr>
        <w:pStyle w:val="ListParagraph"/>
        <w:numPr>
          <w:ilvl w:val="0"/>
          <w:numId w:val="1"/>
        </w:numPr>
      </w:pPr>
      <w:r>
        <w:t>FEES</w:t>
      </w:r>
    </w:p>
    <w:p w14:paraId="4F0654AF" w14:textId="77777777" w:rsidR="00410A0C" w:rsidRDefault="00420E2E">
      <w:pPr>
        <w:pStyle w:val="ListParagraph"/>
        <w:numPr>
          <w:ilvl w:val="1"/>
          <w:numId w:val="1"/>
        </w:numPr>
      </w:pPr>
      <w:r>
        <w:t>There is no fee to enter the event, which is supported by the City and County of Swansea.</w:t>
      </w:r>
    </w:p>
    <w:p w14:paraId="40EBA9C5" w14:textId="77777777" w:rsidR="00410A0C" w:rsidRDefault="00420E2E">
      <w:pPr>
        <w:pStyle w:val="ListParagraph"/>
        <w:numPr>
          <w:ilvl w:val="0"/>
          <w:numId w:val="1"/>
        </w:numPr>
      </w:pPr>
      <w:r>
        <w:t>CLASS RULES</w:t>
      </w:r>
    </w:p>
    <w:p w14:paraId="2BDCCF7F" w14:textId="77777777" w:rsidR="00410A0C" w:rsidRDefault="00420E2E">
      <w:pPr>
        <w:pStyle w:val="ListParagraph"/>
        <w:numPr>
          <w:ilvl w:val="1"/>
          <w:numId w:val="1"/>
        </w:numPr>
      </w:pPr>
      <w:r>
        <w:t>Class rules do not apply</w:t>
      </w:r>
    </w:p>
    <w:p w14:paraId="51110850" w14:textId="77777777" w:rsidR="00410A0C" w:rsidRDefault="00420E2E">
      <w:pPr>
        <w:pStyle w:val="ListParagraph"/>
        <w:numPr>
          <w:ilvl w:val="0"/>
          <w:numId w:val="1"/>
        </w:numPr>
      </w:pPr>
      <w:r>
        <w:t xml:space="preserve">ADVERTISING </w:t>
      </w:r>
    </w:p>
    <w:p w14:paraId="1578C25A" w14:textId="77777777" w:rsidR="00410A0C" w:rsidRDefault="00420E2E">
      <w:pPr>
        <w:pStyle w:val="ListParagraph"/>
        <w:numPr>
          <w:ilvl w:val="1"/>
          <w:numId w:val="1"/>
        </w:numPr>
      </w:pPr>
      <w:r>
        <w:t>Advertising is permitted in accordance with World Sailing Regulation 20.</w:t>
      </w:r>
    </w:p>
    <w:p w14:paraId="54C4AFA4" w14:textId="33F7B2D9" w:rsidR="00410A0C" w:rsidRDefault="00420E2E">
      <w:pPr>
        <w:pStyle w:val="ListParagraph"/>
        <w:numPr>
          <w:ilvl w:val="1"/>
          <w:numId w:val="1"/>
        </w:numPr>
      </w:pPr>
      <w:r>
        <w:t xml:space="preserve">Boats may be required to display advertising chosen and supplied by the </w:t>
      </w:r>
      <w:r w:rsidR="00EF2EF0">
        <w:t>organising</w:t>
      </w:r>
      <w:r>
        <w:t xml:space="preserve"> authority.</w:t>
      </w:r>
    </w:p>
    <w:p w14:paraId="18930238" w14:textId="77777777" w:rsidR="00410A0C" w:rsidRDefault="00420E2E">
      <w:pPr>
        <w:pStyle w:val="ListParagraph"/>
        <w:numPr>
          <w:ilvl w:val="1"/>
          <w:numId w:val="1"/>
        </w:numPr>
      </w:pPr>
      <w:r>
        <w:t>By registering for the event, competitors grant the Organising Authority, event sponsors and their agents without payment the right in perpetuity to make, use and show any motion pictures, still pictures and live, recorded video of, or relating to the competitors, unless otherwise advised in writing prior to the Regatta.</w:t>
      </w:r>
    </w:p>
    <w:p w14:paraId="5AC8D770" w14:textId="77777777" w:rsidR="00410A0C" w:rsidRDefault="00420E2E">
      <w:pPr>
        <w:pStyle w:val="ListParagraph"/>
        <w:numPr>
          <w:ilvl w:val="0"/>
          <w:numId w:val="1"/>
        </w:numPr>
      </w:pPr>
      <w:r>
        <w:t>RATING AND MEASUREMENT CERTIFICATES</w:t>
      </w:r>
    </w:p>
    <w:p w14:paraId="65FDCD42" w14:textId="77777777" w:rsidR="00410A0C" w:rsidRDefault="00420E2E">
      <w:pPr>
        <w:pStyle w:val="ListParagraph"/>
        <w:numPr>
          <w:ilvl w:val="1"/>
          <w:numId w:val="1"/>
        </w:numPr>
      </w:pPr>
      <w:r>
        <w:t>Boats participating in the YTC division must have a valid 2026 YTC certificate, which they may apply for online using the procedure set out within the YTC website (</w:t>
      </w:r>
      <w:hyperlink r:id="rId17">
        <w:r>
          <w:rPr>
            <w:rStyle w:val="Hyperlink"/>
          </w:rPr>
          <w:t>www.ytc.rorcrating.com</w:t>
        </w:r>
      </w:hyperlink>
      <w:r>
        <w:t>).</w:t>
      </w:r>
    </w:p>
    <w:p w14:paraId="54B85A8E" w14:textId="77777777" w:rsidR="00410A0C" w:rsidRDefault="00420E2E">
      <w:pPr>
        <w:pStyle w:val="ListParagraph"/>
        <w:numPr>
          <w:ilvl w:val="1"/>
          <w:numId w:val="1"/>
        </w:numPr>
      </w:pPr>
      <w:r>
        <w:t>Boats participating in the IRC division must have a valid 2026 IRC certificate.</w:t>
      </w:r>
      <w:r>
        <w:tab/>
      </w:r>
    </w:p>
    <w:p w14:paraId="3F76E3E9" w14:textId="77777777" w:rsidR="00410A0C" w:rsidRDefault="00420E2E">
      <w:pPr>
        <w:pStyle w:val="ListParagraph"/>
        <w:numPr>
          <w:ilvl w:val="1"/>
          <w:numId w:val="1"/>
        </w:numPr>
      </w:pPr>
      <w:r>
        <w:lastRenderedPageBreak/>
        <w:t xml:space="preserve">Ratings and electronic copies of rating certificates for the divisions a boat will compete in must be provided at the time of entry. The OA must be advised of any </w:t>
      </w:r>
      <w:r>
        <w:t>subsequent change to the boat’s rating by 17:00 on the 22</w:t>
      </w:r>
      <w:r>
        <w:rPr>
          <w:vertAlign w:val="superscript"/>
        </w:rPr>
        <w:t>nd</w:t>
      </w:r>
      <w:r>
        <w:t xml:space="preserve"> April 2026.</w:t>
      </w:r>
    </w:p>
    <w:p w14:paraId="4F1231D1" w14:textId="77777777" w:rsidR="00410A0C" w:rsidRDefault="00420E2E">
      <w:pPr>
        <w:pStyle w:val="ListParagraph"/>
        <w:numPr>
          <w:ilvl w:val="1"/>
          <w:numId w:val="1"/>
        </w:numPr>
      </w:pPr>
      <w:r>
        <w:t>3.4 Any boat intending to compete in the YTC division in a white sails configuration shall make this known to the OA at the time of entry.</w:t>
      </w:r>
    </w:p>
    <w:p w14:paraId="080E0668" w14:textId="77777777" w:rsidR="00410A0C" w:rsidRDefault="00420E2E">
      <w:pPr>
        <w:pStyle w:val="ListParagraph"/>
        <w:numPr>
          <w:ilvl w:val="0"/>
          <w:numId w:val="1"/>
        </w:numPr>
      </w:pPr>
      <w:r>
        <w:t>SCHEDULE</w:t>
      </w:r>
    </w:p>
    <w:p w14:paraId="1D187157" w14:textId="77777777" w:rsidR="00410A0C" w:rsidRDefault="00420E2E">
      <w:pPr>
        <w:pStyle w:val="ListParagraph"/>
        <w:numPr>
          <w:ilvl w:val="1"/>
          <w:numId w:val="1"/>
        </w:numPr>
      </w:pPr>
      <w:r>
        <w:t>Registration will take place using Channel 37.</w:t>
      </w:r>
    </w:p>
    <w:p w14:paraId="4DC0DADD" w14:textId="77777777" w:rsidR="00410A0C" w:rsidRDefault="00420E2E">
      <w:pPr>
        <w:pStyle w:val="ListParagraph"/>
        <w:numPr>
          <w:ilvl w:val="1"/>
          <w:numId w:val="1"/>
        </w:numPr>
      </w:pPr>
      <w:r>
        <w:t>Number of races</w:t>
      </w:r>
    </w:p>
    <w:tbl>
      <w:tblPr>
        <w:tblW w:w="5970" w:type="dxa"/>
        <w:tblInd w:w="153" w:type="dxa"/>
        <w:tblLayout w:type="fixed"/>
        <w:tblLook w:val="04A0" w:firstRow="1" w:lastRow="0" w:firstColumn="1" w:lastColumn="0" w:noHBand="0" w:noVBand="1"/>
      </w:tblPr>
      <w:tblGrid>
        <w:gridCol w:w="1690"/>
        <w:gridCol w:w="2139"/>
        <w:gridCol w:w="2141"/>
      </w:tblGrid>
      <w:tr w:rsidR="00410A0C" w14:paraId="56354719" w14:textId="77777777">
        <w:tc>
          <w:tcPr>
            <w:tcW w:w="1690" w:type="dxa"/>
            <w:tcBorders>
              <w:top w:val="single" w:sz="4" w:space="0" w:color="000000"/>
              <w:left w:val="single" w:sz="4" w:space="0" w:color="000000"/>
              <w:bottom w:val="single" w:sz="4" w:space="0" w:color="000000"/>
              <w:right w:val="single" w:sz="4" w:space="0" w:color="000000"/>
            </w:tcBorders>
          </w:tcPr>
          <w:p w14:paraId="7A993C54" w14:textId="77777777" w:rsidR="00410A0C" w:rsidRDefault="00420E2E">
            <w:pPr>
              <w:pStyle w:val="StandardWW"/>
              <w:widowControl/>
              <w:jc w:val="center"/>
              <w:rPr>
                <w:rFonts w:asciiTheme="minorHAnsi" w:hAnsiTheme="minorHAnsi"/>
              </w:rPr>
            </w:pPr>
            <w:r>
              <w:rPr>
                <w:rStyle w:val="Fuentedeprrafopredeter"/>
                <w:rFonts w:asciiTheme="minorHAnsi" w:eastAsia="Times New Roman" w:hAnsiTheme="minorHAnsi" w:cs="Times New Roman"/>
                <w:color w:val="000000"/>
              </w:rPr>
              <w:t>Date</w:t>
            </w:r>
          </w:p>
        </w:tc>
        <w:tc>
          <w:tcPr>
            <w:tcW w:w="2139" w:type="dxa"/>
            <w:tcBorders>
              <w:top w:val="single" w:sz="4" w:space="0" w:color="000000"/>
              <w:left w:val="single" w:sz="4" w:space="0" w:color="000000"/>
              <w:bottom w:val="single" w:sz="4" w:space="0" w:color="000000"/>
              <w:right w:val="single" w:sz="4" w:space="0" w:color="000000"/>
            </w:tcBorders>
          </w:tcPr>
          <w:p w14:paraId="63AC5FDE" w14:textId="77777777" w:rsidR="00410A0C" w:rsidRDefault="00420E2E">
            <w:pPr>
              <w:pStyle w:val="StandardWW"/>
              <w:widowControl/>
              <w:jc w:val="center"/>
              <w:rPr>
                <w:rFonts w:asciiTheme="minorHAnsi" w:hAnsiTheme="minorHAnsi"/>
              </w:rPr>
            </w:pPr>
            <w:r>
              <w:rPr>
                <w:rStyle w:val="Fuentedeprrafopredeter"/>
                <w:rFonts w:asciiTheme="minorHAnsi" w:eastAsia="Times New Roman" w:hAnsiTheme="minorHAnsi" w:cs="Times New Roman"/>
                <w:color w:val="000000"/>
              </w:rPr>
              <w:t>Races per da</w:t>
            </w:r>
            <w:r>
              <w:rPr>
                <w:rStyle w:val="Fuentedeprrafopredeter"/>
                <w:rFonts w:asciiTheme="minorHAnsi" w:eastAsia="Times New Roman" w:hAnsiTheme="minorHAnsi" w:cs="Times New Roman"/>
              </w:rPr>
              <w:t>y</w:t>
            </w:r>
          </w:p>
          <w:p w14:paraId="66E6C381" w14:textId="77777777" w:rsidR="00410A0C" w:rsidRDefault="00420E2E">
            <w:pPr>
              <w:pStyle w:val="StandardWW"/>
              <w:widowControl/>
              <w:jc w:val="center"/>
              <w:rPr>
                <w:rFonts w:asciiTheme="minorHAnsi" w:hAnsiTheme="minorHAnsi"/>
              </w:rPr>
            </w:pPr>
            <w:r>
              <w:rPr>
                <w:rStyle w:val="Fuentedeprrafopredeter"/>
                <w:rFonts w:asciiTheme="minorHAnsi" w:eastAsia="Times New Roman" w:hAnsiTheme="minorHAnsi" w:cs="Times New Roman"/>
              </w:rPr>
              <w:t>Scheduled</w:t>
            </w:r>
          </w:p>
        </w:tc>
        <w:tc>
          <w:tcPr>
            <w:tcW w:w="2141" w:type="dxa"/>
            <w:tcBorders>
              <w:top w:val="single" w:sz="4" w:space="0" w:color="000000"/>
              <w:left w:val="single" w:sz="4" w:space="0" w:color="000000"/>
              <w:bottom w:val="single" w:sz="4" w:space="0" w:color="000000"/>
              <w:right w:val="single" w:sz="4" w:space="0" w:color="000000"/>
            </w:tcBorders>
          </w:tcPr>
          <w:p w14:paraId="3DE70F5E" w14:textId="77777777" w:rsidR="00410A0C" w:rsidRDefault="00420E2E">
            <w:pPr>
              <w:pStyle w:val="StandardWW"/>
              <w:widowControl/>
              <w:jc w:val="center"/>
              <w:rPr>
                <w:rFonts w:asciiTheme="minorHAnsi" w:hAnsiTheme="minorHAnsi"/>
              </w:rPr>
            </w:pPr>
            <w:r>
              <w:rPr>
                <w:rStyle w:val="Fuentedeprrafopredeter"/>
                <w:rFonts w:asciiTheme="minorHAnsi" w:eastAsia="Times New Roman" w:hAnsiTheme="minorHAnsi" w:cs="Times New Roman"/>
              </w:rPr>
              <w:t>Races per day</w:t>
            </w:r>
          </w:p>
          <w:p w14:paraId="64456B61" w14:textId="77777777" w:rsidR="00410A0C" w:rsidRDefault="00420E2E">
            <w:pPr>
              <w:pStyle w:val="StandardWW"/>
              <w:widowControl/>
              <w:jc w:val="center"/>
              <w:rPr>
                <w:rFonts w:asciiTheme="minorHAnsi" w:hAnsiTheme="minorHAnsi"/>
              </w:rPr>
            </w:pPr>
            <w:r>
              <w:rPr>
                <w:rStyle w:val="Fuentedeprrafopredeter"/>
                <w:rFonts w:asciiTheme="minorHAnsi" w:eastAsia="Times New Roman" w:hAnsiTheme="minorHAnsi" w:cs="Times New Roman"/>
              </w:rPr>
              <w:t>Maximum</w:t>
            </w:r>
          </w:p>
        </w:tc>
      </w:tr>
      <w:tr w:rsidR="00410A0C" w14:paraId="57FDAABF" w14:textId="77777777">
        <w:tc>
          <w:tcPr>
            <w:tcW w:w="1690" w:type="dxa"/>
            <w:tcBorders>
              <w:top w:val="single" w:sz="4" w:space="0" w:color="000000"/>
              <w:left w:val="single" w:sz="4" w:space="0" w:color="000000"/>
              <w:bottom w:val="single" w:sz="4" w:space="0" w:color="000000"/>
              <w:right w:val="single" w:sz="4" w:space="0" w:color="000000"/>
            </w:tcBorders>
          </w:tcPr>
          <w:p w14:paraId="54F56246" w14:textId="77777777" w:rsidR="00410A0C" w:rsidRDefault="00420E2E">
            <w:pPr>
              <w:pStyle w:val="StandardWW"/>
              <w:widowControl/>
              <w:jc w:val="center"/>
              <w:rPr>
                <w:rFonts w:asciiTheme="minorHAnsi" w:hAnsiTheme="minorHAnsi"/>
                <w:iCs/>
              </w:rPr>
            </w:pPr>
            <w:r>
              <w:rPr>
                <w:rStyle w:val="Fuentedeprrafopredeter"/>
                <w:rFonts w:asciiTheme="minorHAnsi" w:eastAsia="Times New Roman" w:hAnsiTheme="minorHAnsi" w:cs="Times New Roman"/>
                <w:iCs/>
              </w:rPr>
              <w:t>Saturday 25</w:t>
            </w:r>
            <w:r>
              <w:rPr>
                <w:rStyle w:val="Fuentedeprrafopredeter"/>
                <w:rFonts w:asciiTheme="minorHAnsi" w:eastAsia="Times New Roman" w:hAnsiTheme="minorHAnsi" w:cs="Times New Roman"/>
                <w:iCs/>
                <w:vertAlign w:val="superscript"/>
              </w:rPr>
              <w:t>th</w:t>
            </w:r>
            <w:r>
              <w:rPr>
                <w:rStyle w:val="Fuentedeprrafopredeter"/>
                <w:rFonts w:asciiTheme="minorHAnsi" w:eastAsia="Times New Roman" w:hAnsiTheme="minorHAnsi" w:cs="Times New Roman"/>
                <w:iCs/>
              </w:rPr>
              <w:t xml:space="preserve"> April 2026</w:t>
            </w:r>
          </w:p>
        </w:tc>
        <w:tc>
          <w:tcPr>
            <w:tcW w:w="2139" w:type="dxa"/>
            <w:tcBorders>
              <w:top w:val="single" w:sz="4" w:space="0" w:color="000000"/>
              <w:left w:val="single" w:sz="4" w:space="0" w:color="000000"/>
              <w:bottom w:val="single" w:sz="4" w:space="0" w:color="000000"/>
              <w:right w:val="single" w:sz="4" w:space="0" w:color="000000"/>
            </w:tcBorders>
          </w:tcPr>
          <w:p w14:paraId="64C7E940" w14:textId="77777777" w:rsidR="00410A0C" w:rsidRDefault="00420E2E">
            <w:pPr>
              <w:pStyle w:val="StandardWW"/>
              <w:widowControl/>
              <w:jc w:val="center"/>
              <w:rPr>
                <w:rFonts w:asciiTheme="minorHAnsi" w:hAnsiTheme="minorHAnsi"/>
                <w:iCs/>
              </w:rPr>
            </w:pPr>
            <w:r>
              <w:rPr>
                <w:rStyle w:val="Fuentedeprrafopredeter"/>
                <w:rFonts w:eastAsia="Times New Roman" w:cs="Times New Roman"/>
              </w:rPr>
              <w:t>3</w:t>
            </w:r>
          </w:p>
        </w:tc>
        <w:tc>
          <w:tcPr>
            <w:tcW w:w="2141" w:type="dxa"/>
            <w:tcBorders>
              <w:top w:val="single" w:sz="4" w:space="0" w:color="000000"/>
              <w:left w:val="single" w:sz="4" w:space="0" w:color="000000"/>
              <w:bottom w:val="single" w:sz="4" w:space="0" w:color="000000"/>
              <w:right w:val="single" w:sz="4" w:space="0" w:color="000000"/>
            </w:tcBorders>
          </w:tcPr>
          <w:p w14:paraId="644C2393" w14:textId="77777777" w:rsidR="00410A0C" w:rsidRDefault="00420E2E">
            <w:pPr>
              <w:pStyle w:val="StandardWW"/>
              <w:jc w:val="center"/>
              <w:rPr>
                <w:rFonts w:asciiTheme="minorHAnsi" w:hAnsiTheme="minorHAnsi"/>
                <w:iCs/>
              </w:rPr>
            </w:pPr>
            <w:r>
              <w:rPr>
                <w:rStyle w:val="Fuentedeprrafopredeter"/>
                <w:rFonts w:asciiTheme="minorHAnsi" w:eastAsia="Times New Roman" w:hAnsiTheme="minorHAnsi" w:cs="Times New Roman"/>
                <w:iCs/>
              </w:rPr>
              <w:t>3</w:t>
            </w:r>
          </w:p>
        </w:tc>
      </w:tr>
      <w:tr w:rsidR="00410A0C" w14:paraId="5A8E5775" w14:textId="77777777">
        <w:tc>
          <w:tcPr>
            <w:tcW w:w="1690" w:type="dxa"/>
            <w:tcBorders>
              <w:top w:val="single" w:sz="4" w:space="0" w:color="000000"/>
              <w:left w:val="single" w:sz="4" w:space="0" w:color="000000"/>
              <w:bottom w:val="single" w:sz="4" w:space="0" w:color="000000"/>
              <w:right w:val="single" w:sz="4" w:space="0" w:color="000000"/>
            </w:tcBorders>
          </w:tcPr>
          <w:p w14:paraId="398C5441" w14:textId="77777777" w:rsidR="00410A0C" w:rsidRDefault="00420E2E">
            <w:pPr>
              <w:pStyle w:val="StandardWW"/>
              <w:widowControl/>
              <w:jc w:val="center"/>
              <w:rPr>
                <w:rFonts w:asciiTheme="minorHAnsi" w:hAnsiTheme="minorHAnsi"/>
                <w:iCs/>
              </w:rPr>
            </w:pPr>
            <w:r>
              <w:rPr>
                <w:rStyle w:val="Fuentedeprrafopredeter"/>
                <w:rFonts w:asciiTheme="minorHAnsi" w:eastAsia="Times New Roman" w:hAnsiTheme="minorHAnsi" w:cs="Times New Roman"/>
                <w:iCs/>
              </w:rPr>
              <w:t>Sunday 26</w:t>
            </w:r>
            <w:r>
              <w:rPr>
                <w:rStyle w:val="Fuentedeprrafopredeter"/>
                <w:rFonts w:asciiTheme="minorHAnsi" w:eastAsia="Times New Roman" w:hAnsiTheme="minorHAnsi" w:cs="Times New Roman"/>
                <w:iCs/>
                <w:vertAlign w:val="superscript"/>
              </w:rPr>
              <w:t>th</w:t>
            </w:r>
            <w:r>
              <w:rPr>
                <w:rStyle w:val="Fuentedeprrafopredeter"/>
                <w:rFonts w:asciiTheme="minorHAnsi" w:eastAsia="Times New Roman" w:hAnsiTheme="minorHAnsi" w:cs="Times New Roman"/>
                <w:iCs/>
              </w:rPr>
              <w:t xml:space="preserve"> April 2025</w:t>
            </w:r>
          </w:p>
        </w:tc>
        <w:tc>
          <w:tcPr>
            <w:tcW w:w="2139" w:type="dxa"/>
            <w:tcBorders>
              <w:top w:val="single" w:sz="4" w:space="0" w:color="000000"/>
              <w:left w:val="single" w:sz="4" w:space="0" w:color="000000"/>
              <w:bottom w:val="single" w:sz="4" w:space="0" w:color="000000"/>
              <w:right w:val="single" w:sz="4" w:space="0" w:color="000000"/>
            </w:tcBorders>
          </w:tcPr>
          <w:p w14:paraId="5789068C" w14:textId="77777777" w:rsidR="00410A0C" w:rsidRDefault="00420E2E">
            <w:pPr>
              <w:pStyle w:val="StandardWW"/>
              <w:widowControl/>
              <w:jc w:val="center"/>
              <w:rPr>
                <w:rFonts w:asciiTheme="minorHAnsi" w:hAnsiTheme="minorHAnsi"/>
                <w:iCs/>
              </w:rPr>
            </w:pPr>
            <w:r>
              <w:rPr>
                <w:rStyle w:val="Fuentedeprrafopredeter"/>
                <w:rFonts w:asciiTheme="minorHAnsi" w:eastAsia="Times New Roman" w:hAnsiTheme="minorHAnsi" w:cs="Times New Roman"/>
                <w:iCs/>
              </w:rPr>
              <w:t>2</w:t>
            </w:r>
          </w:p>
        </w:tc>
        <w:tc>
          <w:tcPr>
            <w:tcW w:w="2141" w:type="dxa"/>
            <w:tcBorders>
              <w:top w:val="single" w:sz="4" w:space="0" w:color="000000"/>
              <w:left w:val="single" w:sz="4" w:space="0" w:color="000000"/>
              <w:bottom w:val="single" w:sz="4" w:space="0" w:color="000000"/>
              <w:right w:val="single" w:sz="4" w:space="0" w:color="000000"/>
            </w:tcBorders>
          </w:tcPr>
          <w:p w14:paraId="3ECD06E5" w14:textId="77777777" w:rsidR="00410A0C" w:rsidRDefault="00420E2E">
            <w:pPr>
              <w:pStyle w:val="StandardWW"/>
              <w:jc w:val="center"/>
              <w:rPr>
                <w:rFonts w:asciiTheme="minorHAnsi" w:hAnsiTheme="minorHAnsi"/>
                <w:iCs/>
              </w:rPr>
            </w:pPr>
            <w:r>
              <w:rPr>
                <w:rStyle w:val="Fuentedeprrafopredeter"/>
                <w:rFonts w:asciiTheme="minorHAnsi" w:eastAsia="Times New Roman" w:hAnsiTheme="minorHAnsi" w:cs="Times New Roman"/>
                <w:iCs/>
              </w:rPr>
              <w:t>3</w:t>
            </w:r>
          </w:p>
        </w:tc>
      </w:tr>
    </w:tbl>
    <w:p w14:paraId="21BDFC4C" w14:textId="77777777" w:rsidR="00410A0C" w:rsidRDefault="00420E2E">
      <w:pPr>
        <w:pStyle w:val="ListParagraph"/>
        <w:numPr>
          <w:ilvl w:val="1"/>
          <w:numId w:val="1"/>
        </w:numPr>
      </w:pPr>
      <w:r>
        <w:t xml:space="preserve">The scheduled start time of the first race on the 25th of April is 11:00. </w:t>
      </w:r>
    </w:p>
    <w:p w14:paraId="1084AC74" w14:textId="77777777" w:rsidR="00410A0C" w:rsidRDefault="00420E2E">
      <w:pPr>
        <w:pStyle w:val="ListParagraph"/>
        <w:numPr>
          <w:ilvl w:val="1"/>
          <w:numId w:val="1"/>
        </w:numPr>
      </w:pPr>
      <w:r>
        <w:t>The scheduled start time of the first race on 26th May is 11:00.</w:t>
      </w:r>
    </w:p>
    <w:p w14:paraId="4CD8A47F" w14:textId="77777777" w:rsidR="00410A0C" w:rsidRDefault="00420E2E">
      <w:pPr>
        <w:pStyle w:val="ListParagraph"/>
        <w:numPr>
          <w:ilvl w:val="1"/>
          <w:numId w:val="1"/>
        </w:numPr>
      </w:pPr>
      <w:r>
        <w:t>The first warning signal of each day’s racing will not be earlier than 5 minutes before the scheduled start time.</w:t>
      </w:r>
    </w:p>
    <w:p w14:paraId="2E2B8B7B" w14:textId="77777777" w:rsidR="00410A0C" w:rsidRDefault="00420E2E">
      <w:pPr>
        <w:pStyle w:val="ListParagraph"/>
        <w:numPr>
          <w:ilvl w:val="1"/>
          <w:numId w:val="1"/>
        </w:numPr>
      </w:pPr>
      <w:r>
        <w:t>Scheduled starts of the first races may be amended to later times by the SIs or amendments to this NoR.</w:t>
      </w:r>
    </w:p>
    <w:p w14:paraId="5792C460" w14:textId="77777777" w:rsidR="00410A0C" w:rsidRDefault="00420E2E">
      <w:pPr>
        <w:pStyle w:val="ListParagraph"/>
        <w:numPr>
          <w:ilvl w:val="0"/>
          <w:numId w:val="1"/>
        </w:numPr>
      </w:pPr>
      <w:r>
        <w:t>EQUIPMENT INSPECTION</w:t>
      </w:r>
    </w:p>
    <w:p w14:paraId="348476C9" w14:textId="77777777" w:rsidR="00410A0C" w:rsidRDefault="00420E2E">
      <w:pPr>
        <w:pStyle w:val="ListParagraph"/>
        <w:numPr>
          <w:ilvl w:val="1"/>
          <w:numId w:val="1"/>
        </w:numPr>
      </w:pPr>
      <w:r>
        <w:t>There is no scheduled equipment inspection or event measurement.</w:t>
      </w:r>
    </w:p>
    <w:p w14:paraId="58CDC3AD" w14:textId="77777777" w:rsidR="00410A0C" w:rsidRDefault="00420E2E">
      <w:pPr>
        <w:pStyle w:val="ListParagraph"/>
        <w:numPr>
          <w:ilvl w:val="0"/>
          <w:numId w:val="1"/>
        </w:numPr>
      </w:pPr>
      <w:r>
        <w:t>VENUE</w:t>
      </w:r>
    </w:p>
    <w:p w14:paraId="68D8A8B3" w14:textId="77777777" w:rsidR="00410A0C" w:rsidRDefault="00420E2E">
      <w:pPr>
        <w:pStyle w:val="ListParagraph"/>
        <w:numPr>
          <w:ilvl w:val="1"/>
          <w:numId w:val="1"/>
        </w:numPr>
      </w:pPr>
      <w:r>
        <w:t>Race headquarters and the venue for social events will be the Bristol Channel Yacht Club</w:t>
      </w:r>
    </w:p>
    <w:p w14:paraId="5ACCC799" w14:textId="77777777" w:rsidR="00410A0C" w:rsidRDefault="00420E2E">
      <w:pPr>
        <w:pStyle w:val="ListParagraph"/>
        <w:numPr>
          <w:ilvl w:val="1"/>
          <w:numId w:val="1"/>
        </w:numPr>
      </w:pPr>
      <w:r>
        <w:t>Racing will take place within Swansea Bay and its environs. An indicative map is available in Appendix 1.</w:t>
      </w:r>
    </w:p>
    <w:p w14:paraId="7D1219FC" w14:textId="77777777" w:rsidR="00410A0C" w:rsidRDefault="00420E2E">
      <w:pPr>
        <w:pStyle w:val="ListParagraph"/>
        <w:numPr>
          <w:ilvl w:val="0"/>
          <w:numId w:val="1"/>
        </w:numPr>
      </w:pPr>
      <w:r>
        <w:t>COURSE</w:t>
      </w:r>
    </w:p>
    <w:p w14:paraId="3A7BDDD8" w14:textId="77777777" w:rsidR="00410A0C" w:rsidRDefault="00420E2E">
      <w:pPr>
        <w:pStyle w:val="ListParagraph"/>
        <w:numPr>
          <w:ilvl w:val="1"/>
          <w:numId w:val="1"/>
        </w:numPr>
      </w:pPr>
      <w:r>
        <w:t>The course, marks and number of laps will be detailed in the Sailing Instructions.</w:t>
      </w:r>
    </w:p>
    <w:p w14:paraId="3CFA86B4" w14:textId="77777777" w:rsidR="00410A0C" w:rsidRDefault="00420E2E">
      <w:pPr>
        <w:pStyle w:val="ListParagraph"/>
        <w:numPr>
          <w:ilvl w:val="1"/>
          <w:numId w:val="1"/>
        </w:numPr>
      </w:pPr>
      <w:r>
        <w:t xml:space="preserve">Racing will be in two </w:t>
      </w:r>
      <w:r>
        <w:t>fleets: IRC and YTC. Starts and courses may be separate or combined at the RC’s discretion.</w:t>
      </w:r>
    </w:p>
    <w:p w14:paraId="720E7C0F" w14:textId="77777777" w:rsidR="00410A0C" w:rsidRDefault="00420E2E">
      <w:pPr>
        <w:pStyle w:val="ListParagraph"/>
        <w:numPr>
          <w:ilvl w:val="0"/>
          <w:numId w:val="1"/>
        </w:numPr>
      </w:pPr>
      <w:r>
        <w:t xml:space="preserve">PENALTY SYSTEM </w:t>
      </w:r>
    </w:p>
    <w:p w14:paraId="30BA2F08" w14:textId="77777777" w:rsidR="00410A0C" w:rsidRDefault="00420E2E">
      <w:pPr>
        <w:pStyle w:val="ListParagraph"/>
        <w:numPr>
          <w:ilvl w:val="1"/>
          <w:numId w:val="1"/>
        </w:numPr>
      </w:pPr>
      <w:r>
        <w:t>RRS 44.1 is changed so that the Two-Turns Penalty is replaced by the One-Turn Penalty.</w:t>
      </w:r>
    </w:p>
    <w:p w14:paraId="71AB08D1" w14:textId="77777777" w:rsidR="00410A0C" w:rsidRDefault="00420E2E">
      <w:pPr>
        <w:pStyle w:val="ListParagraph"/>
        <w:numPr>
          <w:ilvl w:val="1"/>
          <w:numId w:val="1"/>
        </w:numPr>
      </w:pPr>
      <w:r>
        <w:t xml:space="preserve">A boat that may have broken a rule of RRS Part 2 or RRS 31 </w:t>
      </w:r>
      <w:r>
        <w:t>may, after finishing the race concerned and before the start of the first related protest hearing, notify the RC that she accepts a 30% scoring place penalty as stated in rule 44.3(c), except that the minimum penalty is two places provided that does not result in a score worse than DNF.</w:t>
      </w:r>
    </w:p>
    <w:p w14:paraId="497E1BA2" w14:textId="77777777" w:rsidR="00410A0C" w:rsidRDefault="00420E2E">
      <w:pPr>
        <w:pStyle w:val="ListParagraph"/>
        <w:numPr>
          <w:ilvl w:val="1"/>
          <w:numId w:val="1"/>
        </w:numPr>
      </w:pPr>
      <w:r>
        <w:lastRenderedPageBreak/>
        <w:t>Penalties arising from protests will be at the discretion of the Protest Committee and may be less than disqualification. This changes RRS 64.2.</w:t>
      </w:r>
    </w:p>
    <w:p w14:paraId="05F6EA4D" w14:textId="77777777" w:rsidR="00410A0C" w:rsidRDefault="00420E2E">
      <w:pPr>
        <w:pStyle w:val="ListParagraph"/>
        <w:numPr>
          <w:ilvl w:val="0"/>
          <w:numId w:val="1"/>
        </w:numPr>
      </w:pPr>
      <w:r>
        <w:t>SCORING</w:t>
      </w:r>
    </w:p>
    <w:p w14:paraId="6C873448" w14:textId="77777777" w:rsidR="00410A0C" w:rsidRDefault="00420E2E">
      <w:pPr>
        <w:pStyle w:val="ListParagraph"/>
        <w:numPr>
          <w:ilvl w:val="1"/>
          <w:numId w:val="1"/>
        </w:numPr>
      </w:pPr>
      <w:r>
        <w:t>RRS 90.3e shall apply</w:t>
      </w:r>
    </w:p>
    <w:p w14:paraId="19EDA3B9" w14:textId="77777777" w:rsidR="00410A0C" w:rsidRDefault="00420E2E">
      <w:pPr>
        <w:pStyle w:val="ListParagraph"/>
        <w:numPr>
          <w:ilvl w:val="1"/>
          <w:numId w:val="1"/>
        </w:numPr>
      </w:pPr>
      <w:r>
        <w:t>RRS Appendix A rule 5.3 shall apply</w:t>
      </w:r>
    </w:p>
    <w:p w14:paraId="4CAEA388" w14:textId="77777777" w:rsidR="00410A0C" w:rsidRDefault="00420E2E">
      <w:pPr>
        <w:pStyle w:val="ListParagraph"/>
        <w:numPr>
          <w:ilvl w:val="1"/>
          <w:numId w:val="1"/>
        </w:numPr>
      </w:pPr>
      <w:r>
        <w:t>The IRC and YTC divisions will be individually scored according to the low points scoring system of RRS Appendix A.</w:t>
      </w:r>
    </w:p>
    <w:p w14:paraId="62C48281" w14:textId="125C0585" w:rsidR="00410A0C" w:rsidRDefault="00420E2E">
      <w:pPr>
        <w:pStyle w:val="ListParagraph"/>
        <w:numPr>
          <w:ilvl w:val="1"/>
          <w:numId w:val="1"/>
        </w:numPr>
      </w:pPr>
      <w:r>
        <w:t xml:space="preserve">The 2026 Lord Mayor’s Regatta is being used to explore the possibility of producing mixed divisions results in future years and will attempt to produce an overall result. The overall results for the regatta will be determined by scoring all races in each of the IRC and YTC divisions using the CHIPS3 formula. The formula will be applied to the corrected time positions of each boat in each race determined as above, to obtain a series IRC/YTC score weighted according to fleet size. The number of participating </w:t>
      </w:r>
      <w:r>
        <w:t>boats used in the formula will be the number from which entries are received and not retracted by the entry deadline.</w:t>
      </w:r>
    </w:p>
    <w:p w14:paraId="27CF707F" w14:textId="77777777" w:rsidR="00410A0C" w:rsidRDefault="00420E2E">
      <w:pPr>
        <w:pStyle w:val="ListParagraph"/>
        <w:numPr>
          <w:ilvl w:val="1"/>
          <w:numId w:val="1"/>
        </w:numPr>
      </w:pPr>
      <w:r>
        <w:rPr>
          <w:noProof/>
        </w:rPr>
        <w:drawing>
          <wp:anchor distT="0" distB="0" distL="0" distR="0" simplePos="0" relativeHeight="4" behindDoc="0" locked="0" layoutInCell="0" allowOverlap="1" wp14:anchorId="471C4E45" wp14:editId="23F3802A">
            <wp:simplePos x="0" y="0"/>
            <wp:positionH relativeFrom="column">
              <wp:posOffset>0</wp:posOffset>
            </wp:positionH>
            <wp:positionV relativeFrom="paragraph">
              <wp:posOffset>316230</wp:posOffset>
            </wp:positionV>
            <wp:extent cx="3866515" cy="548005"/>
            <wp:effectExtent l="0" t="0" r="0" b="0"/>
            <wp:wrapTopAndBottom/>
            <wp:docPr id="3" name="Image2" descr="A number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number with numbers and letters&#10;&#10;AI-generated content may be incorrect."/>
                    <pic:cNvPicPr>
                      <a:picLocks noChangeAspect="1" noChangeArrowheads="1"/>
                    </pic:cNvPicPr>
                  </pic:nvPicPr>
                  <pic:blipFill>
                    <a:blip r:embed="rId18"/>
                    <a:stretch>
                      <a:fillRect/>
                    </a:stretch>
                  </pic:blipFill>
                  <pic:spPr bwMode="auto">
                    <a:xfrm>
                      <a:off x="0" y="0"/>
                      <a:ext cx="3866515" cy="548005"/>
                    </a:xfrm>
                    <a:prstGeom prst="rect">
                      <a:avLst/>
                    </a:prstGeom>
                  </pic:spPr>
                </pic:pic>
              </a:graphicData>
            </a:graphic>
          </wp:anchor>
        </w:drawing>
      </w:r>
      <w:r>
        <w:t>The CHIPS3 formula is:</w:t>
      </w:r>
    </w:p>
    <w:p w14:paraId="5C1B859C" w14:textId="77777777" w:rsidR="00410A0C" w:rsidRDefault="00420E2E">
      <w:pPr>
        <w:ind w:left="360"/>
      </w:pPr>
      <w:r>
        <w:t xml:space="preserve">and further information about it may be found at </w:t>
      </w:r>
      <w:hyperlink r:id="rId19">
        <w:r>
          <w:rPr>
            <w:rStyle w:val="Hyperlink"/>
          </w:rPr>
          <w:t>https://www.gbr420.uk/assets/uploads/All_about_CHIPS.pdf</w:t>
        </w:r>
      </w:hyperlink>
      <w:r>
        <w:t xml:space="preserve"> </w:t>
      </w:r>
    </w:p>
    <w:p w14:paraId="26E1AAD5" w14:textId="77777777" w:rsidR="00410A0C" w:rsidRDefault="00420E2E">
      <w:pPr>
        <w:pStyle w:val="ListParagraph"/>
        <w:numPr>
          <w:ilvl w:val="0"/>
          <w:numId w:val="1"/>
        </w:numPr>
      </w:pPr>
      <w:r>
        <w:t>SUPPORT PERSON VESSELS</w:t>
      </w:r>
    </w:p>
    <w:p w14:paraId="3A637C34" w14:textId="77777777" w:rsidR="00410A0C" w:rsidRDefault="00420E2E">
      <w:pPr>
        <w:pStyle w:val="ListParagraph"/>
        <w:numPr>
          <w:ilvl w:val="1"/>
          <w:numId w:val="1"/>
        </w:numPr>
      </w:pPr>
      <w:r>
        <w:t>Support person vessels shall not be allowed</w:t>
      </w:r>
    </w:p>
    <w:p w14:paraId="15A0B408" w14:textId="77777777" w:rsidR="00410A0C" w:rsidRDefault="00420E2E">
      <w:pPr>
        <w:pStyle w:val="ListParagraph"/>
        <w:numPr>
          <w:ilvl w:val="0"/>
          <w:numId w:val="1"/>
        </w:numPr>
      </w:pPr>
      <w:r>
        <w:t>DATA PROTECTION</w:t>
      </w:r>
    </w:p>
    <w:p w14:paraId="512741EA" w14:textId="77777777" w:rsidR="00410A0C" w:rsidRDefault="00420E2E">
      <w:pPr>
        <w:pStyle w:val="ListParagraph"/>
        <w:numPr>
          <w:ilvl w:val="1"/>
          <w:numId w:val="1"/>
        </w:numPr>
      </w:pPr>
      <w:r>
        <w:t xml:space="preserve">The personal information you provide to the OA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w:t>
      </w:r>
      <w:proofErr w:type="spellStart"/>
      <w:r>
        <w:t>organizing</w:t>
      </w:r>
      <w:proofErr w:type="spellEnd"/>
      <w:r>
        <w:t xml:space="preserve"> authority’s privacy policy. When required by the rules, personal information may be shared with the RYA and/or World Sailing. The results of the event and the outcome of any hearing or appeal may be published.</w:t>
      </w:r>
    </w:p>
    <w:p w14:paraId="6A1891E3" w14:textId="77777777" w:rsidR="00410A0C" w:rsidRDefault="00420E2E">
      <w:pPr>
        <w:pStyle w:val="ListParagraph"/>
        <w:numPr>
          <w:ilvl w:val="0"/>
          <w:numId w:val="1"/>
        </w:numPr>
      </w:pPr>
      <w:r>
        <w:t>RISK STATEMENT</w:t>
      </w:r>
    </w:p>
    <w:p w14:paraId="4BA1902C" w14:textId="77777777" w:rsidR="00410A0C" w:rsidRDefault="00420E2E">
      <w:pPr>
        <w:pStyle w:val="ListParagraph"/>
        <w:numPr>
          <w:ilvl w:val="1"/>
          <w:numId w:val="1"/>
        </w:numPr>
      </w:pPr>
      <w: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w:t>
      </w:r>
      <w:r>
        <w:lastRenderedPageBreak/>
        <w:t>resulting in increased risk of injury. Inherent in the sport of sailing is the risk of permanent, catastrophic injury or death by drowning, trauma, hypothermia, or other causes.</w:t>
      </w:r>
    </w:p>
    <w:p w14:paraId="1024D89B" w14:textId="77777777" w:rsidR="00410A0C" w:rsidRDefault="00420E2E">
      <w:pPr>
        <w:pStyle w:val="ListParagraph"/>
        <w:numPr>
          <w:ilvl w:val="0"/>
          <w:numId w:val="1"/>
        </w:numPr>
      </w:pPr>
      <w:r>
        <w:t xml:space="preserve"> INSURANCE </w:t>
      </w:r>
    </w:p>
    <w:p w14:paraId="70966602" w14:textId="77777777" w:rsidR="00410A0C" w:rsidRDefault="00420E2E">
      <w:pPr>
        <w:pStyle w:val="ListParagraph"/>
        <w:numPr>
          <w:ilvl w:val="1"/>
          <w:numId w:val="1"/>
        </w:numPr>
      </w:pPr>
      <w:r>
        <w:t>Each participating boat shall be insured with valid third-party liability insurance with a minimum cover of £2,000,000 per incident or the equivalent</w:t>
      </w:r>
    </w:p>
    <w:p w14:paraId="54D4414D" w14:textId="77777777" w:rsidR="00410A0C" w:rsidRDefault="00420E2E">
      <w:pPr>
        <w:pStyle w:val="ListParagraph"/>
        <w:numPr>
          <w:ilvl w:val="0"/>
          <w:numId w:val="1"/>
        </w:numPr>
      </w:pPr>
      <w:r>
        <w:t>PRIZES</w:t>
      </w:r>
    </w:p>
    <w:p w14:paraId="6DDA1A6F" w14:textId="77777777" w:rsidR="00410A0C" w:rsidRDefault="00420E2E">
      <w:pPr>
        <w:pStyle w:val="ListParagraph"/>
        <w:numPr>
          <w:ilvl w:val="1"/>
          <w:numId w:val="1"/>
        </w:numPr>
      </w:pPr>
      <w:r>
        <w:t xml:space="preserve">The Swansea Bay and Bristol Channel Cup will be awarded for the first placed boat in the IRC division, and the </w:t>
      </w:r>
      <w:proofErr w:type="spellStart"/>
      <w:r>
        <w:t>Dunraven</w:t>
      </w:r>
      <w:proofErr w:type="spellEnd"/>
      <w:r>
        <w:t xml:space="preserve"> Rose Bowl for the first placed boat in the YTC division Additional prizes may be awarded at the discretion of the event sponsors and Race Officer</w:t>
      </w:r>
    </w:p>
    <w:p w14:paraId="63351101" w14:textId="77777777" w:rsidR="00410A0C" w:rsidRDefault="00420E2E">
      <w:pPr>
        <w:pStyle w:val="ListParagraph"/>
        <w:numPr>
          <w:ilvl w:val="1"/>
          <w:numId w:val="1"/>
        </w:numPr>
      </w:pPr>
      <w:r>
        <w:t>Additional prizes may be awarded at the discretion of the event sponsors and Race Officer.</w:t>
      </w:r>
    </w:p>
    <w:p w14:paraId="05DA36CC" w14:textId="77777777" w:rsidR="00410A0C" w:rsidRDefault="00420E2E">
      <w:pPr>
        <w:pStyle w:val="ListParagraph"/>
        <w:numPr>
          <w:ilvl w:val="0"/>
          <w:numId w:val="1"/>
        </w:numPr>
      </w:pPr>
      <w:r>
        <w:t>FURTHER INFORMATION</w:t>
      </w:r>
    </w:p>
    <w:p w14:paraId="1F74E503" w14:textId="77777777" w:rsidR="00410A0C" w:rsidRDefault="00420E2E">
      <w:pPr>
        <w:pStyle w:val="ListParagraph"/>
        <w:numPr>
          <w:ilvl w:val="1"/>
          <w:numId w:val="1"/>
        </w:numPr>
      </w:pPr>
      <w:r>
        <w:t>Contact Details</w:t>
      </w:r>
      <w:r>
        <w:br/>
        <w:t>The Rear Commodore,</w:t>
      </w:r>
      <w:r>
        <w:br/>
      </w:r>
      <w:r>
        <w:tab/>
        <w:t>Bristol Channel Yacht Club</w:t>
      </w:r>
      <w:r>
        <w:br/>
      </w:r>
      <w:r>
        <w:tab/>
        <w:t>744 Mumbles Rd</w:t>
      </w:r>
      <w:r>
        <w:br/>
      </w:r>
      <w:r>
        <w:tab/>
        <w:t>Mumbles</w:t>
      </w:r>
      <w:r>
        <w:br/>
      </w:r>
      <w:r>
        <w:tab/>
        <w:t>Swansea</w:t>
      </w:r>
      <w:r>
        <w:br/>
      </w:r>
      <w:r>
        <w:tab/>
        <w:t>SA3 4EL</w:t>
      </w:r>
      <w:r>
        <w:br/>
      </w:r>
      <w:hyperlink r:id="rId20">
        <w:r>
          <w:rPr>
            <w:rStyle w:val="Hyperlink"/>
          </w:rPr>
          <w:t>BCYCRearCommodore@gmail.com</w:t>
        </w:r>
      </w:hyperlink>
      <w:r>
        <w:t xml:space="preserve"> </w:t>
      </w:r>
    </w:p>
    <w:p w14:paraId="628260B4" w14:textId="77777777" w:rsidR="00410A0C" w:rsidRDefault="00420E2E">
      <w:pPr>
        <w:pStyle w:val="ListParagraph"/>
        <w:numPr>
          <w:ilvl w:val="1"/>
          <w:numId w:val="1"/>
        </w:numPr>
      </w:pPr>
      <w:r>
        <w:t>MOORING</w:t>
      </w:r>
    </w:p>
    <w:p w14:paraId="3EC4D792" w14:textId="77777777" w:rsidR="00410A0C" w:rsidRDefault="00420E2E">
      <w:pPr>
        <w:pStyle w:val="ListParagraph"/>
        <w:numPr>
          <w:ilvl w:val="2"/>
          <w:numId w:val="1"/>
        </w:numPr>
      </w:pPr>
      <w:r>
        <w:t xml:space="preserve">Swansea Bay has good holding for anchoring but is open to wind from the South and East. Visitors’ berths are available at Swansea Marina </w:t>
      </w:r>
      <w:hyperlink r:id="rId21">
        <w:r>
          <w:rPr>
            <w:rStyle w:val="Hyperlink"/>
          </w:rPr>
          <w:t>http://www.swanseamarina.org.uk/visitors</w:t>
        </w:r>
      </w:hyperlink>
      <w:r>
        <w:t xml:space="preserve">  Please mention your entry to the regatta when enquiring. </w:t>
      </w:r>
    </w:p>
    <w:p w14:paraId="208ED162" w14:textId="77777777" w:rsidR="00410A0C" w:rsidRDefault="00420E2E">
      <w:pPr>
        <w:pStyle w:val="ListParagraph"/>
        <w:numPr>
          <w:ilvl w:val="2"/>
          <w:numId w:val="1"/>
        </w:numPr>
      </w:pPr>
      <w:r>
        <w:t xml:space="preserve">Races will be scheduled according to predicted tides with a view to allowing timely transit through the </w:t>
      </w:r>
      <w:proofErr w:type="spellStart"/>
      <w:r>
        <w:t>Tawe</w:t>
      </w:r>
      <w:proofErr w:type="spellEnd"/>
      <w:r>
        <w:t xml:space="preserve"> barrage. However, advertised lock opening times may affect the schedule and it is each boat's responsibility to ensure adequate water for safe transit in and out of the lock.</w:t>
      </w:r>
    </w:p>
    <w:p w14:paraId="2203722C" w14:textId="77777777" w:rsidR="00410A0C" w:rsidRDefault="00420E2E">
      <w:pPr>
        <w:pStyle w:val="ListParagraph"/>
        <w:numPr>
          <w:ilvl w:val="1"/>
          <w:numId w:val="1"/>
        </w:numPr>
      </w:pPr>
      <w:r>
        <w:t>SOCIAL ACTIVITIES</w:t>
      </w:r>
    </w:p>
    <w:p w14:paraId="793FC617" w14:textId="77777777" w:rsidR="00410A0C" w:rsidRDefault="00420E2E">
      <w:pPr>
        <w:pStyle w:val="ListParagraph"/>
        <w:numPr>
          <w:ilvl w:val="3"/>
          <w:numId w:val="1"/>
        </w:numPr>
      </w:pPr>
      <w:r>
        <w:t>All competitors are welcome as guests of BCYC throughout the regatta</w:t>
      </w:r>
    </w:p>
    <w:p w14:paraId="1E9F64D5" w14:textId="77777777" w:rsidR="00410A0C" w:rsidRDefault="00420E2E">
      <w:pPr>
        <w:pStyle w:val="ListParagraph"/>
        <w:numPr>
          <w:ilvl w:val="3"/>
          <w:numId w:val="1"/>
        </w:numPr>
      </w:pPr>
      <w:r>
        <w:t>Saturday 25</w:t>
      </w:r>
      <w:r>
        <w:rPr>
          <w:vertAlign w:val="superscript"/>
        </w:rPr>
        <w:t>th</w:t>
      </w:r>
      <w:r>
        <w:t xml:space="preserve"> April: Band night at the BCYC</w:t>
      </w:r>
    </w:p>
    <w:p w14:paraId="63EBF83F" w14:textId="77777777" w:rsidR="00410A0C" w:rsidRDefault="00420E2E">
      <w:pPr>
        <w:pStyle w:val="ListParagraph"/>
        <w:numPr>
          <w:ilvl w:val="3"/>
          <w:numId w:val="1"/>
        </w:numPr>
      </w:pPr>
      <w:r>
        <w:t>Sunday 26</w:t>
      </w:r>
      <w:r>
        <w:rPr>
          <w:vertAlign w:val="superscript"/>
        </w:rPr>
        <w:t>th</w:t>
      </w:r>
      <w:r>
        <w:t xml:space="preserve"> April: The Presentations accompanied by a complimentary meal, for competitors, will be held at the Bristol Channel Yacht Club following completion of the racing on Sunday 26</w:t>
      </w:r>
      <w:r>
        <w:rPr>
          <w:vertAlign w:val="superscript"/>
        </w:rPr>
        <w:t>th</w:t>
      </w:r>
      <w:r>
        <w:t xml:space="preserve"> April . Information regarding spectator meals and how to book can be found at </w:t>
      </w:r>
      <w:hyperlink r:id="rId22">
        <w:r>
          <w:rPr>
            <w:rStyle w:val="Hyperlink"/>
          </w:rPr>
          <w:t xml:space="preserve">Swansea Bay Lord Mayor's Regatta 2026 - Bristol Channel </w:t>
        </w:r>
        <w:r>
          <w:rPr>
            <w:rStyle w:val="Hyperlink"/>
          </w:rPr>
          <w:lastRenderedPageBreak/>
          <w:t>Yacht Club</w:t>
        </w:r>
      </w:hyperlink>
      <w:r>
        <w:t xml:space="preserve"> (Full URL </w:t>
      </w:r>
      <w:hyperlink r:id="rId23">
        <w:r>
          <w:rPr>
            <w:rStyle w:val="Hyperlink"/>
          </w:rPr>
          <w:t>www.bcyc.co.uk/sailing/swansea-bay-lord-mayors-regatta-2026/</w:t>
        </w:r>
      </w:hyperlink>
      <w:r>
        <w:t xml:space="preserve"> )</w:t>
      </w:r>
    </w:p>
    <w:p w14:paraId="6E9F83EB" w14:textId="77777777" w:rsidR="00410A0C" w:rsidRDefault="00420E2E">
      <w:pPr>
        <w:spacing w:after="0" w:line="240" w:lineRule="auto"/>
      </w:pPr>
      <w:r>
        <w:br w:type="page"/>
      </w:r>
    </w:p>
    <w:p w14:paraId="7894B1F3" w14:textId="77777777" w:rsidR="00410A0C" w:rsidRDefault="00420E2E">
      <w:pPr>
        <w:ind w:left="360"/>
        <w:rPr>
          <w:b/>
          <w:bCs/>
        </w:rPr>
      </w:pPr>
      <w:r>
        <w:rPr>
          <w:b/>
          <w:bCs/>
        </w:rPr>
        <w:lastRenderedPageBreak/>
        <w:t>The Bristol Channel Yacht Club would like to thank our 2026 sponsors:</w:t>
      </w:r>
    </w:p>
    <w:p w14:paraId="7B7BA08C" w14:textId="77777777" w:rsidR="00410A0C" w:rsidRDefault="00410A0C">
      <w:pPr>
        <w:ind w:left="360"/>
      </w:pPr>
    </w:p>
    <w:p w14:paraId="50CB2301" w14:textId="77777777" w:rsidR="00410A0C" w:rsidRDefault="00420E2E">
      <w:pPr>
        <w:ind w:left="360"/>
      </w:pPr>
      <w:r>
        <w:rPr>
          <w:noProof/>
        </w:rPr>
        <w:drawing>
          <wp:anchor distT="0" distB="0" distL="0" distR="0" simplePos="0" relativeHeight="5" behindDoc="0" locked="0" layoutInCell="1" allowOverlap="1" wp14:anchorId="4F888F97" wp14:editId="44F986DF">
            <wp:simplePos x="0" y="0"/>
            <wp:positionH relativeFrom="column">
              <wp:posOffset>3397250</wp:posOffset>
            </wp:positionH>
            <wp:positionV relativeFrom="paragraph">
              <wp:posOffset>457835</wp:posOffset>
            </wp:positionV>
            <wp:extent cx="2776220" cy="995680"/>
            <wp:effectExtent l="0" t="0" r="0" b="0"/>
            <wp:wrapNone/>
            <wp:docPr id="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AI-generated content may be incorrect."/>
                    <pic:cNvPicPr>
                      <a:picLocks noChangeAspect="1" noChangeArrowheads="1"/>
                    </pic:cNvPicPr>
                  </pic:nvPicPr>
                  <pic:blipFill>
                    <a:blip r:embed="rId24"/>
                    <a:stretch>
                      <a:fillRect/>
                    </a:stretch>
                  </pic:blipFill>
                  <pic:spPr bwMode="auto">
                    <a:xfrm>
                      <a:off x="0" y="0"/>
                      <a:ext cx="2776220" cy="995680"/>
                    </a:xfrm>
                    <a:prstGeom prst="rect">
                      <a:avLst/>
                    </a:prstGeom>
                  </pic:spPr>
                </pic:pic>
              </a:graphicData>
            </a:graphic>
          </wp:anchor>
        </w:drawing>
      </w:r>
      <w:r>
        <w:rPr>
          <w:noProof/>
        </w:rPr>
        <w:drawing>
          <wp:anchor distT="0" distB="0" distL="0" distR="0" simplePos="0" relativeHeight="6" behindDoc="0" locked="0" layoutInCell="1" allowOverlap="1" wp14:anchorId="33B7EBE2" wp14:editId="31E112E5">
            <wp:simplePos x="0" y="0"/>
            <wp:positionH relativeFrom="column">
              <wp:posOffset>1672590</wp:posOffset>
            </wp:positionH>
            <wp:positionV relativeFrom="paragraph">
              <wp:posOffset>318135</wp:posOffset>
            </wp:positionV>
            <wp:extent cx="2054860" cy="1371600"/>
            <wp:effectExtent l="0" t="0" r="0" b="0"/>
            <wp:wrapNone/>
            <wp:docPr id="5" name="Picture 5" descr="A close-up of a black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black card&#10;&#10;AI-generated content may be incorrect."/>
                    <pic:cNvPicPr>
                      <a:picLocks noChangeAspect="1" noChangeArrowheads="1"/>
                    </pic:cNvPicPr>
                  </pic:nvPicPr>
                  <pic:blipFill>
                    <a:blip r:embed="rId25"/>
                    <a:stretch>
                      <a:fillRect/>
                    </a:stretch>
                  </pic:blipFill>
                  <pic:spPr bwMode="auto">
                    <a:xfrm>
                      <a:off x="0" y="0"/>
                      <a:ext cx="2054860" cy="1371600"/>
                    </a:xfrm>
                    <a:prstGeom prst="rect">
                      <a:avLst/>
                    </a:prstGeom>
                  </pic:spPr>
                </pic:pic>
              </a:graphicData>
            </a:graphic>
          </wp:anchor>
        </w:drawing>
      </w:r>
      <w:r>
        <w:rPr>
          <w:noProof/>
        </w:rPr>
        <w:drawing>
          <wp:anchor distT="0" distB="0" distL="0" distR="0" simplePos="0" relativeHeight="7" behindDoc="0" locked="0" layoutInCell="1" allowOverlap="1" wp14:anchorId="229EB435" wp14:editId="3D742700">
            <wp:simplePos x="0" y="0"/>
            <wp:positionH relativeFrom="column">
              <wp:posOffset>-655955</wp:posOffset>
            </wp:positionH>
            <wp:positionV relativeFrom="paragraph">
              <wp:posOffset>308610</wp:posOffset>
            </wp:positionV>
            <wp:extent cx="2286000" cy="1333500"/>
            <wp:effectExtent l="0" t="0" r="0" b="0"/>
            <wp:wrapNone/>
            <wp:docPr id="6"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company&#10;&#10;AI-generated content may be incorrect."/>
                    <pic:cNvPicPr>
                      <a:picLocks noChangeAspect="1" noChangeArrowheads="1"/>
                    </pic:cNvPicPr>
                  </pic:nvPicPr>
                  <pic:blipFill>
                    <a:blip r:embed="rId26"/>
                    <a:stretch>
                      <a:fillRect/>
                    </a:stretch>
                  </pic:blipFill>
                  <pic:spPr bwMode="auto">
                    <a:xfrm>
                      <a:off x="0" y="0"/>
                      <a:ext cx="2286000" cy="1333500"/>
                    </a:xfrm>
                    <a:prstGeom prst="rect">
                      <a:avLst/>
                    </a:prstGeom>
                  </pic:spPr>
                </pic:pic>
              </a:graphicData>
            </a:graphic>
          </wp:anchor>
        </w:drawing>
      </w:r>
    </w:p>
    <w:sectPr w:rsidR="00410A0C">
      <w:footerReference w:type="default" r:id="rId27"/>
      <w:pgSz w:w="11906" w:h="16838"/>
      <w:pgMar w:top="1440" w:right="1440" w:bottom="1440" w:left="144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A62C" w14:textId="77777777" w:rsidR="008934BF" w:rsidRDefault="008934BF">
      <w:pPr>
        <w:spacing w:after="0" w:line="240" w:lineRule="auto"/>
      </w:pPr>
      <w:r>
        <w:separator/>
      </w:r>
    </w:p>
  </w:endnote>
  <w:endnote w:type="continuationSeparator" w:id="0">
    <w:p w14:paraId="372D7925" w14:textId="77777777" w:rsidR="008934BF" w:rsidRDefault="0089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w:panose1 w:val="020B0502040504020204"/>
    <w:charset w:val="00"/>
    <w:family w:val="roman"/>
    <w:notTrueType/>
    <w:pitch w:val="default"/>
  </w:font>
  <w:font w:name="FreeSan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B6E3" w14:textId="77777777" w:rsidR="00410A0C" w:rsidRDefault="00420E2E">
    <w:pPr>
      <w:pStyle w:val="Footer"/>
    </w:pPr>
    <w:r>
      <w:t>DRAFT 10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EF5C" w14:textId="77777777" w:rsidR="008934BF" w:rsidRDefault="008934BF">
      <w:pPr>
        <w:spacing w:after="0" w:line="240" w:lineRule="auto"/>
      </w:pPr>
      <w:r>
        <w:separator/>
      </w:r>
    </w:p>
  </w:footnote>
  <w:footnote w:type="continuationSeparator" w:id="0">
    <w:p w14:paraId="5E84CDB9" w14:textId="77777777" w:rsidR="008934BF" w:rsidRDefault="0089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6BD3"/>
    <w:multiLevelType w:val="multilevel"/>
    <w:tmpl w:val="FFFFFFF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D0F1F6F"/>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9126212">
    <w:abstractNumId w:val="0"/>
  </w:num>
  <w:num w:numId="2" w16cid:durableId="72603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0C"/>
    <w:rsid w:val="001827A4"/>
    <w:rsid w:val="00410A0C"/>
    <w:rsid w:val="00420E2E"/>
    <w:rsid w:val="00564556"/>
    <w:rsid w:val="008934BF"/>
    <w:rsid w:val="00A208CF"/>
    <w:rsid w:val="00C909A8"/>
    <w:rsid w:val="00E81AAD"/>
    <w:rsid w:val="00EF2EF0"/>
    <w:rsid w:val="00F6332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2C8BBC0"/>
  <w15:docId w15:val="{250817ED-B1C8-6445-8312-E173D0D5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32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32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32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32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32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32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32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32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32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324F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324F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324F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324F5"/>
    <w:rPr>
      <w:i/>
      <w:iCs/>
      <w:color w:val="404040" w:themeColor="text1" w:themeTint="BF"/>
    </w:rPr>
  </w:style>
  <w:style w:type="character" w:styleId="IntenseEmphasis">
    <w:name w:val="Intense Emphasis"/>
    <w:basedOn w:val="DefaultParagraphFont"/>
    <w:uiPriority w:val="21"/>
    <w:qFormat/>
    <w:rsid w:val="002324F5"/>
    <w:rPr>
      <w:i/>
      <w:iCs/>
      <w:color w:val="0F4761" w:themeColor="accent1" w:themeShade="BF"/>
    </w:rPr>
  </w:style>
  <w:style w:type="character" w:customStyle="1" w:styleId="IntenseQuoteChar">
    <w:name w:val="Intense Quote Char"/>
    <w:basedOn w:val="DefaultParagraphFont"/>
    <w:link w:val="IntenseQuote"/>
    <w:uiPriority w:val="30"/>
    <w:qFormat/>
    <w:rsid w:val="002324F5"/>
    <w:rPr>
      <w:i/>
      <w:iCs/>
      <w:color w:val="0F4761" w:themeColor="accent1" w:themeShade="BF"/>
    </w:rPr>
  </w:style>
  <w:style w:type="character" w:styleId="IntenseReference">
    <w:name w:val="Intense Reference"/>
    <w:basedOn w:val="DefaultParagraphFont"/>
    <w:uiPriority w:val="32"/>
    <w:qFormat/>
    <w:rsid w:val="002324F5"/>
    <w:rPr>
      <w:b/>
      <w:bCs/>
      <w:smallCaps/>
      <w:color w:val="0F4761" w:themeColor="accent1" w:themeShade="BF"/>
      <w:spacing w:val="5"/>
    </w:rPr>
  </w:style>
  <w:style w:type="character" w:styleId="Hyperlink">
    <w:name w:val="Hyperlink"/>
    <w:basedOn w:val="DefaultParagraphFont"/>
    <w:uiPriority w:val="99"/>
    <w:unhideWhenUsed/>
    <w:rsid w:val="002324F5"/>
    <w:rPr>
      <w:color w:val="467886" w:themeColor="hyperlink"/>
      <w:u w:val="single"/>
    </w:rPr>
  </w:style>
  <w:style w:type="character" w:styleId="UnresolvedMention">
    <w:name w:val="Unresolved Mention"/>
    <w:basedOn w:val="DefaultParagraphFont"/>
    <w:uiPriority w:val="99"/>
    <w:semiHidden/>
    <w:unhideWhenUsed/>
    <w:qFormat/>
    <w:rsid w:val="002324F5"/>
    <w:rPr>
      <w:color w:val="605E5C"/>
      <w:shd w:val="clear" w:color="auto" w:fill="E1DFDD"/>
    </w:rPr>
  </w:style>
  <w:style w:type="character" w:customStyle="1" w:styleId="HeaderChar">
    <w:name w:val="Header Char"/>
    <w:basedOn w:val="DefaultParagraphFont"/>
    <w:link w:val="Header"/>
    <w:uiPriority w:val="99"/>
    <w:qFormat/>
    <w:rsid w:val="003E0BAF"/>
  </w:style>
  <w:style w:type="character" w:customStyle="1" w:styleId="FooterChar">
    <w:name w:val="Footer Char"/>
    <w:basedOn w:val="DefaultParagraphFont"/>
    <w:link w:val="Footer"/>
    <w:uiPriority w:val="99"/>
    <w:qFormat/>
    <w:rsid w:val="003E0BAF"/>
  </w:style>
  <w:style w:type="character" w:styleId="FollowedHyperlink">
    <w:name w:val="FollowedHyperlink"/>
    <w:basedOn w:val="DefaultParagraphFont"/>
    <w:uiPriority w:val="99"/>
    <w:semiHidden/>
    <w:unhideWhenUsed/>
    <w:rsid w:val="00F67805"/>
    <w:rPr>
      <w:color w:val="96607D" w:themeColor="followedHyperlink"/>
      <w:u w:val="single"/>
    </w:rPr>
  </w:style>
  <w:style w:type="character" w:styleId="CommentReference">
    <w:name w:val="annotation reference"/>
    <w:basedOn w:val="DefaultParagraphFont"/>
    <w:uiPriority w:val="99"/>
    <w:semiHidden/>
    <w:unhideWhenUsed/>
    <w:qFormat/>
    <w:rsid w:val="00A71DD6"/>
    <w:rPr>
      <w:sz w:val="16"/>
      <w:szCs w:val="16"/>
    </w:rPr>
  </w:style>
  <w:style w:type="character" w:customStyle="1" w:styleId="CommentTextChar">
    <w:name w:val="Comment Text Char"/>
    <w:basedOn w:val="DefaultParagraphFont"/>
    <w:link w:val="CommentText"/>
    <w:uiPriority w:val="99"/>
    <w:qFormat/>
    <w:rsid w:val="00A71DD6"/>
    <w:rPr>
      <w:sz w:val="20"/>
      <w:szCs w:val="20"/>
    </w:rPr>
  </w:style>
  <w:style w:type="character" w:customStyle="1" w:styleId="CommentSubjectChar">
    <w:name w:val="Comment Subject Char"/>
    <w:basedOn w:val="CommentTextChar"/>
    <w:link w:val="CommentSubject"/>
    <w:uiPriority w:val="99"/>
    <w:semiHidden/>
    <w:qFormat/>
    <w:rsid w:val="00A71DD6"/>
    <w:rPr>
      <w:b/>
      <w:bCs/>
      <w:sz w:val="20"/>
      <w:szCs w:val="20"/>
    </w:rPr>
  </w:style>
  <w:style w:type="character" w:customStyle="1" w:styleId="Fuentedeprrafopredeter">
    <w:name w:val="Fuente de párrafo predeter."/>
    <w:qFormat/>
    <w:rsid w:val="00DB7BD9"/>
  </w:style>
  <w:style w:type="character" w:customStyle="1" w:styleId="linenumber1">
    <w:name w:val="line number1"/>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caption1">
    <w:name w:val="caption1"/>
    <w:basedOn w:val="Normal"/>
    <w:qFormat/>
    <w:pPr>
      <w:suppressLineNumbers/>
      <w:spacing w:before="120" w:after="120"/>
    </w:pPr>
    <w:rPr>
      <w:rFonts w:cs="FreeSans"/>
      <w:i/>
      <w:iCs/>
    </w:rPr>
  </w:style>
  <w:style w:type="paragraph" w:styleId="Title">
    <w:name w:val="Title"/>
    <w:basedOn w:val="Normal"/>
    <w:next w:val="Normal"/>
    <w:link w:val="TitleChar"/>
    <w:uiPriority w:val="10"/>
    <w:qFormat/>
    <w:rsid w:val="002324F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32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4F5"/>
    <w:pPr>
      <w:spacing w:before="160"/>
      <w:jc w:val="center"/>
    </w:pPr>
    <w:rPr>
      <w:i/>
      <w:iCs/>
      <w:color w:val="404040" w:themeColor="text1" w:themeTint="BF"/>
    </w:rPr>
  </w:style>
  <w:style w:type="paragraph" w:styleId="ListParagraph">
    <w:name w:val="List Paragraph"/>
    <w:basedOn w:val="Normal"/>
    <w:uiPriority w:val="34"/>
    <w:qFormat/>
    <w:rsid w:val="002324F5"/>
    <w:pPr>
      <w:ind w:left="720"/>
      <w:contextualSpacing/>
    </w:pPr>
  </w:style>
  <w:style w:type="paragraph" w:styleId="IntenseQuote">
    <w:name w:val="Intense Quote"/>
    <w:basedOn w:val="Normal"/>
    <w:next w:val="Normal"/>
    <w:link w:val="IntenseQuoteChar"/>
    <w:uiPriority w:val="30"/>
    <w:qFormat/>
    <w:rsid w:val="00232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0BAF"/>
    <w:pPr>
      <w:tabs>
        <w:tab w:val="center" w:pos="4513"/>
        <w:tab w:val="right" w:pos="9026"/>
      </w:tabs>
      <w:spacing w:after="0" w:line="240" w:lineRule="auto"/>
    </w:pPr>
  </w:style>
  <w:style w:type="paragraph" w:styleId="Footer">
    <w:name w:val="footer"/>
    <w:basedOn w:val="Normal"/>
    <w:link w:val="FooterChar"/>
    <w:uiPriority w:val="99"/>
    <w:unhideWhenUsed/>
    <w:rsid w:val="003E0BAF"/>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A71D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71DD6"/>
    <w:rPr>
      <w:b/>
      <w:bCs/>
    </w:rPr>
  </w:style>
  <w:style w:type="paragraph" w:customStyle="1" w:styleId="StandardWW">
    <w:name w:val="Standard (WW)"/>
    <w:qFormat/>
    <w:rsid w:val="00DB7BD9"/>
    <w:pPr>
      <w:widowControl w:val="0"/>
      <w:textAlignment w:val="baseline"/>
    </w:pPr>
    <w:rPr>
      <w:rFonts w:ascii="Arial" w:eastAsia="DengXian" w:hAnsi="Arial" w:cs="Arial"/>
      <w:kern w:val="0"/>
      <w:lang w:eastAsia="zh-CN" w:bidi="hi-IN"/>
      <w14:ligatures w14:val="none"/>
    </w:rPr>
  </w:style>
  <w:style w:type="paragraph" w:styleId="Revision">
    <w:name w:val="Revision"/>
    <w:uiPriority w:val="99"/>
    <w:semiHidden/>
    <w:qFormat/>
    <w:rsid w:val="00930B8F"/>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hat.whatsapp.com/KTW6WEKDCLoD9I8h8fembd" TargetMode="Externa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swanseamarina.org.uk/visitors" TargetMode="External"/><Relationship Id="rId7" Type="http://schemas.openxmlformats.org/officeDocument/2006/relationships/image" Target="media/image1.jpeg"/><Relationship Id="rId12" Type="http://schemas.openxmlformats.org/officeDocument/2006/relationships/hyperlink" Target="https://www.bcyc.co.uk/sailing/swansea-bay-lord-mayors-regatta-2026/" TargetMode="External"/><Relationship Id="rId17" Type="http://schemas.openxmlformats.org/officeDocument/2006/relationships/hyperlink" Target="http://www.ytc.rorcrating.com/"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forms.gle/CqKuT8LkzNs2HEJP7" TargetMode="External"/><Relationship Id="rId20" Type="http://schemas.openxmlformats.org/officeDocument/2006/relationships/hyperlink" Target="mailto:BCYCRearCommodore@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yc.co.uk/sailing/swansea-bay-lord-mayors-regatta-2026/"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forms.gle/CqKuT8LkzNs2HEJP7" TargetMode="External"/><Relationship Id="rId23" Type="http://schemas.openxmlformats.org/officeDocument/2006/relationships/hyperlink" Target="http://www.bcyc.co.uk/sailing/swansea-bay-lord-mayors-regatta-2026/" TargetMode="External"/><Relationship Id="rId28" Type="http://schemas.openxmlformats.org/officeDocument/2006/relationships/fontTable" Target="fontTable.xml"/><Relationship Id="rId10" Type="http://schemas.openxmlformats.org/officeDocument/2006/relationships/hyperlink" Target="https://www.rya.org.uk/racing/rules/racing-charter" TargetMode="External"/><Relationship Id="rId19" Type="http://schemas.openxmlformats.org/officeDocument/2006/relationships/hyperlink" Target="https://www.gbr420.uk/assets/uploads/All_about_CHIPS.pdf" TargetMode="External"/><Relationship Id="rId4" Type="http://schemas.openxmlformats.org/officeDocument/2006/relationships/webSettings" Target="webSettings.xml"/><Relationship Id="rId9" Type="http://schemas.openxmlformats.org/officeDocument/2006/relationships/hyperlink" Target="https://www.rya.org.uk/racing/rules" TargetMode="External"/><Relationship Id="rId14" Type="http://schemas.openxmlformats.org/officeDocument/2006/relationships/hyperlink" Target="http://www.bcyc.co.uk/" TargetMode="External"/><Relationship Id="rId22" Type="http://schemas.openxmlformats.org/officeDocument/2006/relationships/hyperlink" Target="https://www.bcyc.co.uk/sailing/swansea-bay-lord-mayors-regatta-202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Nicholson</dc:creator>
  <dc:description/>
  <cp:lastModifiedBy>Alyson Nicholson</cp:lastModifiedBy>
  <cp:revision>2</cp:revision>
  <cp:lastPrinted>2025-05-22T15:54:00Z</cp:lastPrinted>
  <dcterms:created xsi:type="dcterms:W3CDTF">2026-01-17T21:21:00Z</dcterms:created>
  <dcterms:modified xsi:type="dcterms:W3CDTF">2026-01-17T21:21:00Z</dcterms:modified>
  <dc:language>en-GB</dc:language>
</cp:coreProperties>
</file>